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</w:p>
    <w:p w:rsid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</w:p>
    <w:p w:rsid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</w:p>
    <w:p w:rsidR="00FD7FC0" w:rsidRP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  <w:t>ACORD DE PARTENERIAT</w:t>
      </w:r>
    </w:p>
    <w:p w:rsidR="00FD7FC0" w:rsidRPr="00FD7FC0" w:rsidRDefault="00FD7FC0" w:rsidP="00FD7FC0">
      <w:pPr>
        <w:jc w:val="center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bCs/>
          <w:color w:val="000000"/>
          <w:sz w:val="21"/>
          <w:szCs w:val="21"/>
          <w:lang w:val="ro-RO"/>
        </w:rPr>
        <w:t xml:space="preserve">privind derularea proiectului </w:t>
      </w:r>
      <w:r w:rsidRPr="00FD7FC0">
        <w:rPr>
          <w:b/>
          <w:bCs/>
          <w:color w:val="000000"/>
          <w:sz w:val="21"/>
          <w:szCs w:val="21"/>
          <w:lang w:val="ro-RO"/>
        </w:rPr>
        <w:t>”WALK THE GLOBAL WALK”</w:t>
      </w:r>
      <w:r w:rsidR="001F520B">
        <w:rPr>
          <w:b/>
          <w:bCs/>
          <w:color w:val="000000"/>
          <w:sz w:val="21"/>
          <w:szCs w:val="21"/>
          <w:lang w:val="ro-RO"/>
        </w:rPr>
        <w:t xml:space="preserve"> – ODD 13 – Acțiuni Climatice</w:t>
      </w:r>
    </w:p>
    <w:p w:rsidR="00FD7FC0" w:rsidRPr="00FD7FC0" w:rsidRDefault="00FD7FC0" w:rsidP="00FD7FC0">
      <w:pPr>
        <w:jc w:val="both"/>
        <w:rPr>
          <w:rFonts w:eastAsia="Calibri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sz w:val="21"/>
          <w:szCs w:val="21"/>
          <w:lang w:val="ro-RO"/>
        </w:rPr>
      </w:pPr>
    </w:p>
    <w:p w:rsidR="00FD7FC0" w:rsidRPr="00FD7FC0" w:rsidRDefault="00FD7FC0" w:rsidP="00FD7FC0">
      <w:pPr>
        <w:spacing w:line="288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z w:val="21"/>
          <w:szCs w:val="21"/>
          <w:lang w:val="ro-RO"/>
        </w:rPr>
        <w:t>Art. 1 PĂRŢILE ACORDULUI</w:t>
      </w:r>
    </w:p>
    <w:p w:rsidR="00FD7FC0" w:rsidRPr="00FD7FC0" w:rsidRDefault="00FD7FC0" w:rsidP="00FD7FC0">
      <w:pPr>
        <w:spacing w:line="288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z w:val="21"/>
          <w:szCs w:val="21"/>
          <w:lang w:val="ro-RO"/>
        </w:rPr>
        <w:t xml:space="preserve">MUNICIPIUL BUCUREŞTI, 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cu sediul în B-dul Regina Elisabeta nr. 47, sector 5,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Bucureşti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, reprezentat prin </w:t>
      </w:r>
      <w:r w:rsidR="00D63E92">
        <w:rPr>
          <w:rFonts w:eastAsia="Calibri"/>
          <w:b/>
          <w:color w:val="000000"/>
          <w:sz w:val="21"/>
          <w:szCs w:val="21"/>
          <w:lang w:val="ro-RO"/>
        </w:rPr>
        <w:t>Nicușor DAN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, </w:t>
      </w:r>
      <w:r w:rsidRPr="00FD7FC0">
        <w:rPr>
          <w:rFonts w:eastAsia="Calibri"/>
          <w:b/>
          <w:color w:val="000000"/>
          <w:sz w:val="21"/>
          <w:szCs w:val="21"/>
          <w:lang w:val="ro-RO"/>
        </w:rPr>
        <w:t>PRIMAR GENERAL</w:t>
      </w:r>
    </w:p>
    <w:p w:rsidR="00FD7FC0" w:rsidRPr="00474182" w:rsidRDefault="00FD7FC0" w:rsidP="00FD7FC0">
      <w:pPr>
        <w:spacing w:line="288" w:lineRule="auto"/>
        <w:jc w:val="both"/>
        <w:rPr>
          <w:rFonts w:eastAsia="Calibri"/>
          <w:color w:val="000000"/>
          <w:lang w:val="ro-RO"/>
        </w:rPr>
      </w:pPr>
      <w:r w:rsidRPr="00474182">
        <w:rPr>
          <w:b/>
          <w:color w:val="000000"/>
          <w:shd w:val="clear" w:color="auto" w:fill="FFFFFF"/>
          <w:lang w:val="ro-RO"/>
        </w:rPr>
        <w:t>ASOCIAŢIA</w:t>
      </w:r>
      <w:r w:rsidRPr="00474182">
        <w:rPr>
          <w:b/>
          <w:color w:val="000000"/>
          <w:lang w:val="ro-RO"/>
        </w:rPr>
        <w:t> </w:t>
      </w:r>
      <w:r w:rsidRPr="00474182">
        <w:rPr>
          <w:b/>
          <w:iCs/>
          <w:color w:val="000000"/>
          <w:lang w:val="ro-RO"/>
        </w:rPr>
        <w:t xml:space="preserve">ASISTENŢĂ ŞI PROGRAME PENTRU DEZVOLTARE DURABILĂ (APDD) - AGENDA 21, </w:t>
      </w:r>
      <w:r w:rsidRPr="00911625">
        <w:rPr>
          <w:rFonts w:eastAsia="Calibri"/>
          <w:color w:val="000000"/>
          <w:lang w:val="ro-RO"/>
        </w:rPr>
        <w:t xml:space="preserve">cu sediul în </w:t>
      </w:r>
      <w:r w:rsidR="00474182" w:rsidRPr="00911625">
        <w:rPr>
          <w:color w:val="000000"/>
          <w:shd w:val="clear" w:color="auto" w:fill="FFFFFF"/>
          <w:lang w:val="ro-RO"/>
        </w:rPr>
        <w:t>Str. Mircea Vulcănescu</w:t>
      </w:r>
      <w:r w:rsidRPr="00911625">
        <w:rPr>
          <w:rFonts w:eastAsia="Calibri"/>
          <w:color w:val="000000"/>
          <w:lang w:val="ro-RO"/>
        </w:rPr>
        <w:t xml:space="preserve">, nr. </w:t>
      </w:r>
      <w:r w:rsidR="00474182" w:rsidRPr="00911625">
        <w:rPr>
          <w:color w:val="000000"/>
          <w:shd w:val="clear" w:color="auto" w:fill="FFFFFF"/>
          <w:lang w:val="ro-RO"/>
        </w:rPr>
        <w:t>2-4</w:t>
      </w:r>
      <w:r w:rsidR="00474182" w:rsidRPr="00911625">
        <w:rPr>
          <w:rFonts w:eastAsia="Calibri"/>
          <w:color w:val="000000"/>
          <w:lang w:val="ro-RO"/>
        </w:rPr>
        <w:t>, Municipiul București</w:t>
      </w:r>
      <w:r w:rsidRPr="00911625">
        <w:rPr>
          <w:rFonts w:eastAsia="Calibri"/>
          <w:color w:val="000000"/>
          <w:lang w:val="ro-RO"/>
        </w:rPr>
        <w:t xml:space="preserve">, </w:t>
      </w:r>
      <w:proofErr w:type="spellStart"/>
      <w:r w:rsidRPr="00911625">
        <w:rPr>
          <w:rFonts w:eastAsia="Calibri"/>
          <w:color w:val="000000"/>
          <w:lang w:val="ro-RO"/>
        </w:rPr>
        <w:t>judeţul</w:t>
      </w:r>
      <w:proofErr w:type="spellEnd"/>
      <w:r w:rsidRPr="00911625">
        <w:rPr>
          <w:rFonts w:eastAsia="Calibri"/>
          <w:color w:val="000000"/>
          <w:lang w:val="ro-RO"/>
        </w:rPr>
        <w:t xml:space="preserve"> reprezentat prin </w:t>
      </w:r>
      <w:r w:rsidR="00474182" w:rsidRPr="00911625">
        <w:rPr>
          <w:color w:val="000000"/>
          <w:lang w:val="ro-RO"/>
        </w:rPr>
        <w:t>Nina CUGLER - Președinte</w:t>
      </w:r>
    </w:p>
    <w:p w:rsidR="00FD7FC0" w:rsidRPr="00911625" w:rsidRDefault="00FD7FC0" w:rsidP="00FD7FC0">
      <w:pPr>
        <w:spacing w:line="288" w:lineRule="auto"/>
        <w:jc w:val="both"/>
        <w:rPr>
          <w:color w:val="000000"/>
          <w:sz w:val="21"/>
          <w:szCs w:val="21"/>
          <w:lang w:val="ro-RO"/>
        </w:rPr>
      </w:pPr>
      <w:r w:rsidRPr="00911625">
        <w:rPr>
          <w:color w:val="000000"/>
          <w:sz w:val="21"/>
          <w:szCs w:val="21"/>
          <w:lang w:val="ro-RO"/>
        </w:rPr>
        <w:t>și</w:t>
      </w:r>
    </w:p>
    <w:p w:rsidR="00FD7FC0" w:rsidRPr="00FD7FC0" w:rsidRDefault="00FD7FC0" w:rsidP="00FD7FC0">
      <w:pPr>
        <w:spacing w:line="288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911625">
        <w:rPr>
          <w:b/>
          <w:color w:val="000000"/>
          <w:sz w:val="21"/>
          <w:szCs w:val="21"/>
          <w:lang w:val="ro-RO"/>
        </w:rPr>
        <w:t xml:space="preserve">ORGANIZAȚIA NEGUVERNAMENTALĂ </w:t>
      </w:r>
      <w:r w:rsidRPr="00911625">
        <w:rPr>
          <w:color w:val="000000"/>
          <w:sz w:val="21"/>
          <w:szCs w:val="21"/>
          <w:lang w:val="ro-RO"/>
        </w:rPr>
        <w:t>…………………………………….</w:t>
      </w:r>
      <w:r w:rsidRPr="00911625">
        <w:rPr>
          <w:b/>
          <w:color w:val="000000"/>
          <w:sz w:val="21"/>
          <w:szCs w:val="21"/>
          <w:lang w:val="ro-RO"/>
        </w:rPr>
        <w:t>.</w:t>
      </w:r>
      <w:r w:rsidRPr="00911625">
        <w:rPr>
          <w:rFonts w:eastAsia="Calibri"/>
          <w:color w:val="000000"/>
          <w:sz w:val="21"/>
          <w:szCs w:val="21"/>
          <w:lang w:val="ro-RO"/>
        </w:rPr>
        <w:t xml:space="preserve">, cu sediul în </w:t>
      </w:r>
      <w:r w:rsidRPr="00911625">
        <w:rPr>
          <w:color w:val="000000"/>
          <w:sz w:val="21"/>
          <w:szCs w:val="21"/>
          <w:lang w:val="ro-RO"/>
        </w:rPr>
        <w:t>……………………..</w:t>
      </w:r>
      <w:r w:rsidRPr="00911625">
        <w:rPr>
          <w:rFonts w:eastAsia="Calibri"/>
          <w:color w:val="000000"/>
          <w:sz w:val="21"/>
          <w:szCs w:val="21"/>
          <w:lang w:val="ro-RO"/>
        </w:rPr>
        <w:t xml:space="preserve">, nr. </w:t>
      </w:r>
      <w:r w:rsidRPr="00911625">
        <w:rPr>
          <w:color w:val="000000"/>
          <w:sz w:val="21"/>
          <w:szCs w:val="21"/>
          <w:lang w:val="ro-RO"/>
        </w:rPr>
        <w:t>…….</w:t>
      </w:r>
      <w:r w:rsidRPr="00911625">
        <w:rPr>
          <w:rFonts w:eastAsia="Calibri"/>
          <w:color w:val="000000"/>
          <w:sz w:val="21"/>
          <w:szCs w:val="21"/>
          <w:lang w:val="ro-RO"/>
        </w:rPr>
        <w:t xml:space="preserve">, Municipiul </w:t>
      </w:r>
      <w:r w:rsidRPr="00911625">
        <w:rPr>
          <w:color w:val="000000"/>
          <w:sz w:val="21"/>
          <w:szCs w:val="21"/>
          <w:lang w:val="ro-RO"/>
        </w:rPr>
        <w:t>…………………………..</w:t>
      </w:r>
      <w:r w:rsidRPr="00911625">
        <w:rPr>
          <w:rFonts w:eastAsia="Calibri"/>
          <w:color w:val="000000"/>
          <w:sz w:val="21"/>
          <w:szCs w:val="21"/>
          <w:lang w:val="ro-RO"/>
        </w:rPr>
        <w:t xml:space="preserve">, </w:t>
      </w:r>
      <w:proofErr w:type="spellStart"/>
      <w:r w:rsidRPr="00911625">
        <w:rPr>
          <w:rFonts w:eastAsia="Calibri"/>
          <w:color w:val="000000"/>
          <w:sz w:val="21"/>
          <w:szCs w:val="21"/>
          <w:lang w:val="ro-RO"/>
        </w:rPr>
        <w:t>judeţul</w:t>
      </w:r>
      <w:proofErr w:type="spellEnd"/>
      <w:r w:rsidRPr="00911625">
        <w:rPr>
          <w:rFonts w:eastAsia="Calibri"/>
          <w:color w:val="000000"/>
          <w:sz w:val="21"/>
          <w:szCs w:val="21"/>
          <w:lang w:val="ro-RO"/>
        </w:rPr>
        <w:t xml:space="preserve"> reprezentat prin </w:t>
      </w:r>
      <w:r w:rsidRPr="00911625">
        <w:rPr>
          <w:color w:val="000000"/>
          <w:sz w:val="21"/>
          <w:szCs w:val="21"/>
          <w:lang w:val="ro-RO"/>
        </w:rPr>
        <w:t>……………………</w:t>
      </w:r>
    </w:p>
    <w:p w:rsidR="00FD7FC0" w:rsidRPr="00FD7FC0" w:rsidRDefault="00FD7FC0" w:rsidP="00FD7FC0">
      <w:pPr>
        <w:spacing w:line="288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z w:val="21"/>
          <w:szCs w:val="21"/>
          <w:lang w:val="ro-RO"/>
        </w:rPr>
        <w:t>Art. 2 OBIECTUL ACORDULUI</w:t>
      </w:r>
    </w:p>
    <w:p w:rsidR="00FD7FC0" w:rsidRPr="00FD7FC0" w:rsidRDefault="00FD7FC0" w:rsidP="00FD7FC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Obiectul acordului îl constituie </w:t>
      </w:r>
      <w:r w:rsidRPr="00554DB1">
        <w:rPr>
          <w:b/>
          <w:i/>
          <w:sz w:val="21"/>
          <w:szCs w:val="21"/>
          <w:lang w:val="ro-RO"/>
        </w:rPr>
        <w:t xml:space="preserve">”promovarea angajamentul civic </w:t>
      </w:r>
      <w:proofErr w:type="spellStart"/>
      <w:r w:rsidRPr="00554DB1">
        <w:rPr>
          <w:b/>
          <w:i/>
          <w:sz w:val="21"/>
          <w:szCs w:val="21"/>
          <w:lang w:val="ro-RO"/>
        </w:rPr>
        <w:t>şi</w:t>
      </w:r>
      <w:proofErr w:type="spellEnd"/>
      <w:r w:rsidRPr="00554DB1">
        <w:rPr>
          <w:b/>
          <w:i/>
          <w:sz w:val="21"/>
          <w:szCs w:val="21"/>
          <w:lang w:val="ro-RO"/>
        </w:rPr>
        <w:t xml:space="preserve"> creșterea nivelului de conștientizare al elevilor și tinerilor cu privire la responsabilitățile ce le revin </w:t>
      </w:r>
      <w:r w:rsidR="00D63E92" w:rsidRPr="00554DB1">
        <w:rPr>
          <w:b/>
          <w:i/>
          <w:sz w:val="21"/>
          <w:szCs w:val="21"/>
          <w:lang w:val="ro-RO"/>
        </w:rPr>
        <w:t>la nivel global</w:t>
      </w:r>
      <w:r w:rsidRPr="00554DB1">
        <w:rPr>
          <w:b/>
          <w:bCs/>
          <w:iCs/>
          <w:sz w:val="21"/>
          <w:szCs w:val="21"/>
          <w:lang w:val="ro-RO"/>
        </w:rPr>
        <w:t>”</w:t>
      </w:r>
      <w:r w:rsidRPr="00FD7FC0">
        <w:rPr>
          <w:b/>
          <w:bCs/>
          <w:iCs/>
          <w:sz w:val="21"/>
          <w:szCs w:val="21"/>
          <w:lang w:val="ro-RO"/>
        </w:rPr>
        <w:t>.</w:t>
      </w:r>
    </w:p>
    <w:p w:rsidR="00FD7FC0" w:rsidRPr="004446CD" w:rsidRDefault="00FD7FC0" w:rsidP="00FD7FC0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000000"/>
          <w:lang w:val="ro-RO"/>
        </w:rPr>
      </w:pPr>
      <w:r w:rsidRPr="004446CD">
        <w:rPr>
          <w:rFonts w:eastAsia="Calibri"/>
          <w:color w:val="000000"/>
          <w:lang w:val="ro-RO"/>
        </w:rPr>
        <w:t xml:space="preserve">Realizarea </w:t>
      </w:r>
      <w:proofErr w:type="spellStart"/>
      <w:r w:rsidRPr="004446CD">
        <w:rPr>
          <w:rFonts w:eastAsia="Calibri"/>
          <w:color w:val="000000"/>
          <w:lang w:val="ro-RO"/>
        </w:rPr>
        <w:t>şi</w:t>
      </w:r>
      <w:proofErr w:type="spellEnd"/>
      <w:r w:rsidRPr="004446CD">
        <w:rPr>
          <w:rFonts w:eastAsia="Calibri"/>
          <w:color w:val="000000"/>
          <w:lang w:val="ro-RO"/>
        </w:rPr>
        <w:t xml:space="preserve"> derularea unor activități comune în cadrul proiectului </w:t>
      </w:r>
      <w:r w:rsidRPr="004446CD">
        <w:rPr>
          <w:b/>
          <w:bCs/>
          <w:color w:val="000000"/>
          <w:lang w:val="ro-RO"/>
        </w:rPr>
        <w:t xml:space="preserve">”WALK THE GLOBAL WALK”, </w:t>
      </w:r>
      <w:r w:rsidRPr="004446CD">
        <w:rPr>
          <w:bCs/>
          <w:color w:val="000000"/>
          <w:lang w:val="ro-RO"/>
        </w:rPr>
        <w:t>cum ar fi</w:t>
      </w:r>
      <w:r w:rsidRPr="004446CD">
        <w:rPr>
          <w:rFonts w:eastAsia="Calibri"/>
          <w:color w:val="000000"/>
          <w:lang w:val="ro-RO"/>
        </w:rPr>
        <w:t>:</w:t>
      </w:r>
    </w:p>
    <w:p w:rsidR="00FD7FC0" w:rsidRPr="004446CD" w:rsidRDefault="00FD7FC0" w:rsidP="00FD7FC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446CD">
        <w:rPr>
          <w:rFonts w:ascii="Arial" w:hAnsi="Arial" w:cs="Arial"/>
          <w:color w:val="434343"/>
          <w:shd w:val="clear" w:color="auto" w:fill="FFFFFF"/>
        </w:rPr>
        <w:t xml:space="preserve">Dezvoltarea spațiului în care tinerii responsabili se pot implica în chestiuni legate de cetățenie globală și de agenda globală de dezvoltare durabilă și unde să se promoveze o cultură transformațională de </w:t>
      </w:r>
      <w:proofErr w:type="spellStart"/>
      <w:r w:rsidRPr="004446CD">
        <w:rPr>
          <w:rFonts w:ascii="Arial" w:hAnsi="Arial" w:cs="Arial"/>
          <w:color w:val="434343"/>
          <w:shd w:val="clear" w:color="auto" w:fill="FFFFFF"/>
        </w:rPr>
        <w:t>co</w:t>
      </w:r>
      <w:proofErr w:type="spellEnd"/>
      <w:r w:rsidRPr="004446CD">
        <w:rPr>
          <w:rFonts w:ascii="Arial" w:hAnsi="Arial" w:cs="Arial"/>
          <w:color w:val="434343"/>
          <w:shd w:val="clear" w:color="auto" w:fill="FFFFFF"/>
        </w:rPr>
        <w:t>-responsabilitate la nivel global</w:t>
      </w:r>
      <w:r w:rsidRPr="004446CD">
        <w:rPr>
          <w:rFonts w:ascii="Arial" w:eastAsia="Times New Roman" w:hAnsi="Arial" w:cs="Arial"/>
          <w:color w:val="000000"/>
        </w:rPr>
        <w:t>;</w:t>
      </w:r>
    </w:p>
    <w:p w:rsidR="00FD7FC0" w:rsidRPr="004446CD" w:rsidRDefault="00FD7FC0" w:rsidP="00FD7FC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446CD">
        <w:rPr>
          <w:rFonts w:ascii="Arial" w:hAnsi="Arial" w:cs="Arial"/>
        </w:rPr>
        <w:t xml:space="preserve">Participarea, în perioada </w:t>
      </w:r>
      <w:r w:rsidR="00911625">
        <w:rPr>
          <w:rFonts w:ascii="Arial" w:hAnsi="Arial" w:cs="Arial"/>
          <w:b/>
          <w:bCs/>
          <w:iCs/>
        </w:rPr>
        <w:t>14</w:t>
      </w:r>
      <w:r w:rsidR="00C63C21">
        <w:rPr>
          <w:rFonts w:ascii="Arial" w:hAnsi="Arial" w:cs="Arial"/>
          <w:b/>
          <w:bCs/>
          <w:iCs/>
        </w:rPr>
        <w:t>-30</w:t>
      </w:r>
      <w:r w:rsidR="00911625">
        <w:rPr>
          <w:rFonts w:ascii="Arial" w:hAnsi="Arial" w:cs="Arial"/>
          <w:b/>
          <w:bCs/>
          <w:iCs/>
        </w:rPr>
        <w:t xml:space="preserve"> iunie 2021</w:t>
      </w:r>
      <w:r w:rsidRPr="004446CD">
        <w:rPr>
          <w:rFonts w:ascii="Arial" w:hAnsi="Arial" w:cs="Arial"/>
          <w:bCs/>
          <w:iCs/>
        </w:rPr>
        <w:t xml:space="preserve">, în cadrul </w:t>
      </w:r>
      <w:r w:rsidR="005C3898">
        <w:rPr>
          <w:rFonts w:ascii="Arial" w:hAnsi="Arial" w:cs="Arial"/>
          <w:b/>
          <w:bCs/>
          <w:iCs/>
        </w:rPr>
        <w:t>evenimentul</w:t>
      </w:r>
      <w:r w:rsidRPr="004446CD">
        <w:rPr>
          <w:rFonts w:ascii="Arial" w:hAnsi="Arial" w:cs="Arial"/>
          <w:b/>
          <w:bCs/>
          <w:iCs/>
        </w:rPr>
        <w:t>,</w:t>
      </w:r>
      <w:r w:rsidRPr="004446CD">
        <w:rPr>
          <w:rFonts w:ascii="Arial" w:hAnsi="Arial" w:cs="Arial"/>
          <w:bCs/>
          <w:iCs/>
        </w:rPr>
        <w:t xml:space="preserve"> sub sloganul </w:t>
      </w:r>
      <w:r w:rsidR="00D63E92" w:rsidRPr="004446CD">
        <w:rPr>
          <w:rFonts w:ascii="Arial" w:hAnsi="Arial" w:cs="Arial"/>
        </w:rPr>
        <w:t>”</w:t>
      </w:r>
      <w:r w:rsidR="00D63E92" w:rsidRPr="004446CD">
        <w:rPr>
          <w:rFonts w:ascii="Arial" w:hAnsi="Arial" w:cs="Arial"/>
          <w:b/>
        </w:rPr>
        <w:t>Tineri din București pentru viitorul planetei”</w:t>
      </w:r>
      <w:r w:rsidRPr="004446CD">
        <w:rPr>
          <w:rFonts w:ascii="Arial" w:hAnsi="Arial" w:cs="Arial"/>
          <w:b/>
          <w:i/>
        </w:rPr>
        <w:t xml:space="preserve">, </w:t>
      </w:r>
      <w:r w:rsidRPr="004446CD">
        <w:rPr>
          <w:rFonts w:ascii="Arial" w:hAnsi="Arial" w:cs="Arial"/>
        </w:rPr>
        <w:t xml:space="preserve">la evenimentele și </w:t>
      </w:r>
      <w:r w:rsidRPr="004446CD">
        <w:rPr>
          <w:rFonts w:ascii="Arial" w:hAnsi="Arial" w:cs="Arial"/>
          <w:bCs/>
          <w:iCs/>
        </w:rPr>
        <w:t xml:space="preserve">activitățile de conștientizare care au ca temă </w:t>
      </w:r>
      <w:r w:rsidR="00D63E92" w:rsidRPr="004446CD">
        <w:rPr>
          <w:rFonts w:ascii="Arial" w:hAnsi="Arial" w:cs="Arial"/>
          <w:b/>
        </w:rPr>
        <w:t>ODD 13 - Acțiuni climatice</w:t>
      </w:r>
      <w:r w:rsidRPr="004446CD">
        <w:rPr>
          <w:rFonts w:ascii="Arial" w:eastAsia="Calibri" w:hAnsi="Arial" w:cs="Arial"/>
          <w:color w:val="000000"/>
        </w:rPr>
        <w:t>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  <w:bookmarkStart w:id="0" w:name="_GoBack"/>
      <w:bookmarkEnd w:id="0"/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 xml:space="preserve">ART. 3 OBLIGAŢIILE PĂRŢILOR </w:t>
      </w:r>
    </w:p>
    <w:p w:rsidR="00FD7FC0" w:rsidRPr="00FD7FC0" w:rsidRDefault="00FD7FC0" w:rsidP="00FD7FC0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Reprezentanţii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r w:rsidRPr="00911625">
        <w:rPr>
          <w:b/>
          <w:color w:val="000000"/>
          <w:sz w:val="21"/>
          <w:szCs w:val="21"/>
          <w:lang w:val="ro-RO"/>
        </w:rPr>
        <w:t>MUNICIPIULUI BUCUREȘTI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, în parteneriat cu reprezentanții </w:t>
      </w:r>
      <w:proofErr w:type="spellStart"/>
      <w:r w:rsidRPr="00FD7FC0">
        <w:rPr>
          <w:b/>
          <w:color w:val="000000"/>
          <w:sz w:val="21"/>
          <w:szCs w:val="21"/>
          <w:shd w:val="clear" w:color="auto" w:fill="FFFFFF"/>
          <w:lang w:val="ro-RO"/>
        </w:rPr>
        <w:t>Asociaţiei</w:t>
      </w:r>
      <w:proofErr w:type="spellEnd"/>
      <w:r w:rsidRPr="00FD7FC0">
        <w:rPr>
          <w:b/>
          <w:color w:val="000000"/>
          <w:sz w:val="21"/>
          <w:szCs w:val="21"/>
          <w:lang w:val="ro-RO"/>
        </w:rPr>
        <w:t> </w:t>
      </w:r>
      <w:proofErr w:type="spellStart"/>
      <w:r w:rsidRPr="00FD7FC0">
        <w:rPr>
          <w:b/>
          <w:iCs/>
          <w:color w:val="000000"/>
          <w:sz w:val="21"/>
          <w:szCs w:val="21"/>
          <w:lang w:val="ro-RO"/>
        </w:rPr>
        <w:t>Asistenţă</w:t>
      </w:r>
      <w:proofErr w:type="spellEnd"/>
      <w:r w:rsidRPr="00FD7FC0">
        <w:rPr>
          <w:b/>
          <w:iCs/>
          <w:color w:val="000000"/>
          <w:sz w:val="21"/>
          <w:szCs w:val="21"/>
          <w:lang w:val="ro-RO"/>
        </w:rPr>
        <w:t xml:space="preserve"> </w:t>
      </w:r>
      <w:proofErr w:type="spellStart"/>
      <w:r w:rsidRPr="00FD7FC0">
        <w:rPr>
          <w:b/>
          <w:iCs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b/>
          <w:iCs/>
          <w:color w:val="000000"/>
          <w:sz w:val="21"/>
          <w:szCs w:val="21"/>
          <w:lang w:val="ro-RO"/>
        </w:rPr>
        <w:t xml:space="preserve"> Programe pentru Dezvoltare Durabilă (APDD) - Agenda 21, </w:t>
      </w:r>
      <w:proofErr w:type="spellStart"/>
      <w:r w:rsidRPr="00FD7FC0">
        <w:rPr>
          <w:b/>
          <w:iCs/>
          <w:color w:val="000000"/>
          <w:sz w:val="21"/>
          <w:szCs w:val="21"/>
          <w:lang w:val="ro-RO"/>
        </w:rPr>
        <w:t>reprezentanții</w:t>
      </w:r>
      <w:r w:rsidRPr="00911625">
        <w:rPr>
          <w:b/>
          <w:color w:val="000000"/>
          <w:sz w:val="21"/>
          <w:szCs w:val="21"/>
          <w:lang w:val="ro-RO"/>
        </w:rPr>
        <w:t>organizației</w:t>
      </w:r>
      <w:proofErr w:type="spellEnd"/>
      <w:r w:rsidRPr="00911625">
        <w:rPr>
          <w:b/>
          <w:color w:val="000000"/>
          <w:sz w:val="21"/>
          <w:szCs w:val="21"/>
          <w:lang w:val="ro-RO"/>
        </w:rPr>
        <w:t xml:space="preserve"> neguvernamentale</w:t>
      </w:r>
      <w:r w:rsidR="00D336E9" w:rsidRPr="00911625">
        <w:rPr>
          <w:b/>
          <w:color w:val="000000"/>
          <w:sz w:val="21"/>
          <w:szCs w:val="21"/>
          <w:lang w:val="ro-RO"/>
        </w:rPr>
        <w:t xml:space="preserve"> </w:t>
      </w:r>
      <w:r w:rsidRPr="00911625">
        <w:rPr>
          <w:color w:val="000000"/>
          <w:sz w:val="21"/>
          <w:szCs w:val="21"/>
          <w:lang w:val="ro-RO"/>
        </w:rPr>
        <w:t>……………………………………</w:t>
      </w:r>
      <w:r w:rsidR="00D336E9" w:rsidRPr="00911625">
        <w:rPr>
          <w:color w:val="000000"/>
          <w:sz w:val="21"/>
          <w:szCs w:val="21"/>
          <w:lang w:val="ro-RO"/>
        </w:rPr>
        <w:t>……..</w:t>
      </w:r>
      <w:r w:rsidRPr="00911625">
        <w:rPr>
          <w:color w:val="000000"/>
          <w:sz w:val="21"/>
          <w:szCs w:val="21"/>
          <w:lang w:val="ro-RO"/>
        </w:rPr>
        <w:t>.</w:t>
      </w:r>
      <w:r w:rsidR="00D336E9" w:rsidRPr="00911625">
        <w:rPr>
          <w:color w:val="000000"/>
          <w:sz w:val="21"/>
          <w:szCs w:val="21"/>
          <w:lang w:val="ro-RO"/>
        </w:rPr>
        <w:t xml:space="preserve">...........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instituţiile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/serviciile publice ale Municipiului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Bucureşti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vor negocia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vor colabora în vederea îndeplinirii obiectivelor prezentului acord;</w:t>
      </w:r>
    </w:p>
    <w:p w:rsidR="00FD7FC0" w:rsidRPr="00FD7FC0" w:rsidRDefault="00FD7FC0" w:rsidP="00FD7FC0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vor realiza, în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condiţiile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prevăzute de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legislaţia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în vigoare,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activităţile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stabilite de comun acord în vederea implementării proiectului </w:t>
      </w:r>
      <w:r w:rsidRPr="00FD7FC0">
        <w:rPr>
          <w:b/>
          <w:bCs/>
          <w:color w:val="000000"/>
          <w:sz w:val="21"/>
          <w:szCs w:val="21"/>
          <w:lang w:val="ro-RO"/>
        </w:rPr>
        <w:t xml:space="preserve">”WALK THE GLOBAL WALK” </w:t>
      </w:r>
      <w:r w:rsidRPr="00FD7FC0">
        <w:rPr>
          <w:rFonts w:eastAsia="Calibri"/>
          <w:color w:val="000000"/>
          <w:sz w:val="21"/>
          <w:szCs w:val="21"/>
          <w:lang w:val="ro-RO"/>
        </w:rPr>
        <w:t>așa cu a fost aprobat;</w:t>
      </w:r>
    </w:p>
    <w:p w:rsidR="00FD7FC0" w:rsidRPr="00FD7FC0" w:rsidRDefault="00FD7FC0" w:rsidP="00FD7FC0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911625">
        <w:rPr>
          <w:b/>
          <w:color w:val="000000"/>
          <w:sz w:val="21"/>
          <w:szCs w:val="21"/>
          <w:lang w:val="ro-RO"/>
        </w:rPr>
        <w:t>MUNICIPIULUI BUCUREȘTI și</w:t>
      </w:r>
      <w:r w:rsidR="00D336E9" w:rsidRPr="00911625">
        <w:rPr>
          <w:b/>
          <w:color w:val="000000"/>
          <w:sz w:val="21"/>
          <w:szCs w:val="21"/>
          <w:lang w:val="ro-RO"/>
        </w:rPr>
        <w:t xml:space="preserve"> </w:t>
      </w:r>
      <w:r w:rsidRPr="00FD7FC0">
        <w:rPr>
          <w:b/>
          <w:color w:val="000000"/>
          <w:sz w:val="21"/>
          <w:szCs w:val="21"/>
          <w:shd w:val="clear" w:color="auto" w:fill="FFFFFF"/>
          <w:lang w:val="ro-RO"/>
        </w:rPr>
        <w:t>ASOCIAŢIA</w:t>
      </w:r>
      <w:r w:rsidRPr="00FD7FC0">
        <w:rPr>
          <w:b/>
          <w:color w:val="000000"/>
          <w:sz w:val="21"/>
          <w:szCs w:val="21"/>
          <w:lang w:val="ro-RO"/>
        </w:rPr>
        <w:t> </w:t>
      </w:r>
      <w:r w:rsidRPr="00FD7FC0">
        <w:rPr>
          <w:b/>
          <w:iCs/>
          <w:color w:val="000000"/>
          <w:sz w:val="21"/>
          <w:szCs w:val="21"/>
          <w:lang w:val="ro-RO"/>
        </w:rPr>
        <w:t>ASISTENŢĂ ŞI PROGRAME PENTRU DEZVOLTARE DURABILĂ (APDD) - AGENDA 21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, în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condiţiile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legii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cu încadrarea în bugetul aprobat al proiectului, </w:t>
      </w:r>
      <w:r w:rsidR="008E2FD0">
        <w:rPr>
          <w:rFonts w:eastAsia="Calibri"/>
          <w:color w:val="000000"/>
          <w:sz w:val="21"/>
          <w:szCs w:val="21"/>
          <w:lang w:val="ro-RO"/>
        </w:rPr>
        <w:t xml:space="preserve">vor asigura 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resursele financiare necesare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activităţilor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menţionate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mai sus.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>ART. 4 DURATA ACORDULUI</w:t>
      </w:r>
    </w:p>
    <w:p w:rsidR="00FD7FC0" w:rsidRPr="00FD7FC0" w:rsidRDefault="00FD7FC0" w:rsidP="00FD7FC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Prezentul acord intră în vigoare la data semnării sale de către părțile implicate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rămâne valabil până la data încheierii oficiale a proiectului.</w:t>
      </w:r>
    </w:p>
    <w:p w:rsidR="00FD7FC0" w:rsidRPr="00FD7FC0" w:rsidRDefault="00FD7FC0" w:rsidP="00FD7FC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Protocolul poate înceta înainte de termen, prin acordul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părţilor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>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>ART. 5 FORŢA MAJORĂ</w:t>
      </w:r>
    </w:p>
    <w:p w:rsidR="00FD7FC0" w:rsidRPr="00FD7FC0" w:rsidRDefault="00FD7FC0" w:rsidP="00FD7FC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Nici una dintre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semnatare nu răspunde pentru executarea necorespunzătoare sau pentru neexecutarea totală sau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parţială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a oricăreia din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obligaţiile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asumate, dacă aceasta se datorează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forţei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majore,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aşa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cum este ea definită prin lege.</w:t>
      </w:r>
    </w:p>
    <w:p w:rsidR="00FD7FC0" w:rsidRPr="00FD7FC0" w:rsidRDefault="00FD7FC0" w:rsidP="00FD7FC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Partea care invocă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forţa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majoră va notifica celeilalte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imposibilitatea de executare în termen de 3 (zile) de la producerea evenimentului.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 xml:space="preserve"> ART. 6 CLAUZE FINALE</w:t>
      </w:r>
    </w:p>
    <w:p w:rsidR="00FD7FC0" w:rsidRPr="00FD7FC0" w:rsidRDefault="00FD7FC0" w:rsidP="00FD7FC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>Modificarea prezentului acord se face numai în scris, în condițiile legii;</w:t>
      </w:r>
    </w:p>
    <w:p w:rsidR="00FD7FC0" w:rsidRPr="00FD7FC0" w:rsidRDefault="001F520B" w:rsidP="00756F6B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noProof/>
          <w:sz w:val="21"/>
          <w:szCs w:val="21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943610</wp:posOffset>
                </wp:positionV>
                <wp:extent cx="3057525" cy="3971925"/>
                <wp:effectExtent l="0" t="0" r="28575" b="28575"/>
                <wp:wrapSquare wrapText="bothSides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0" w:rsidRPr="001F520B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</w:rPr>
                            </w:pPr>
                            <w:r w:rsidRPr="001F520B">
                              <w:rPr>
                                <w:b/>
                                <w:bCs/>
                                <w:color w:val="444444"/>
                              </w:rPr>
                              <w:t>PRIMĂRIA MUNICIPIULUI BUCUREȘTI</w:t>
                            </w:r>
                          </w:p>
                          <w:p w:rsidR="00FD7FC0" w:rsidRPr="001F520B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</w:rPr>
                            </w:pPr>
                            <w:r w:rsidRPr="001F520B">
                              <w:rPr>
                                <w:b/>
                                <w:bCs/>
                                <w:color w:val="444444"/>
                              </w:rPr>
                              <w:t>PRIMAR GENERAL</w:t>
                            </w:r>
                          </w:p>
                          <w:p w:rsidR="00FD7FC0" w:rsidRPr="001F520B" w:rsidRDefault="00D333F7" w:rsidP="00FD7FC0">
                            <w:pPr>
                              <w:jc w:val="center"/>
                              <w:rPr>
                                <w:bCs/>
                                <w:color w:val="444444"/>
                              </w:rPr>
                            </w:pPr>
                            <w:proofErr w:type="spellStart"/>
                            <w:r w:rsidRPr="001F520B">
                              <w:rPr>
                                <w:bCs/>
                                <w:color w:val="444444"/>
                              </w:rPr>
                              <w:t>Nicușor</w:t>
                            </w:r>
                            <w:proofErr w:type="spellEnd"/>
                            <w:r w:rsidRPr="001F520B">
                              <w:rPr>
                                <w:bCs/>
                                <w:color w:val="444444"/>
                              </w:rPr>
                              <w:t xml:space="preserve"> DAN</w:t>
                            </w:r>
                          </w:p>
                          <w:p w:rsidR="00FD7FC0" w:rsidRPr="001F520B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</w:rPr>
                            </w:pPr>
                          </w:p>
                          <w:p w:rsidR="00FD7FC0" w:rsidRPr="001F520B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</w:rPr>
                            </w:pPr>
                            <w:r w:rsidRPr="001F520B">
                              <w:rPr>
                                <w:b/>
                                <w:bCs/>
                                <w:color w:val="444444"/>
                              </w:rPr>
                              <w:t>DIRECȚIA CULTURĂ, ÎNVĂȚĂMÂNT, TURISM</w:t>
                            </w:r>
                          </w:p>
                          <w:p w:rsidR="00D333F7" w:rsidRPr="001F520B" w:rsidRDefault="00D333F7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</w:rPr>
                            </w:pPr>
                            <w:r w:rsidRPr="001F520B">
                              <w:rPr>
                                <w:b/>
                                <w:bCs/>
                                <w:color w:val="444444"/>
                              </w:rPr>
                              <w:t>DIRECTOR EXECUTIV</w:t>
                            </w:r>
                          </w:p>
                          <w:p w:rsidR="001F520B" w:rsidRPr="001F520B" w:rsidRDefault="001F520B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1F520B">
                              <w:rPr>
                                <w:iCs/>
                                <w:color w:val="000000"/>
                                <w:lang w:val="ro-RO"/>
                              </w:rPr>
                              <w:t>Liliana Maria TODERIUC-FEDORCA</w:t>
                            </w:r>
                          </w:p>
                          <w:p w:rsidR="001F520B" w:rsidRPr="001F520B" w:rsidRDefault="001F520B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</w:p>
                          <w:p w:rsidR="00FD7FC0" w:rsidRPr="001F520B" w:rsidRDefault="00FD7FC0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  <w:r w:rsidRPr="001F520B"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  <w:t>COORDONATOR NAȚIONAL</w:t>
                            </w:r>
                          </w:p>
                          <w:p w:rsidR="00FD7FC0" w:rsidRPr="001F520B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1F520B">
                              <w:rPr>
                                <w:iCs/>
                                <w:color w:val="000000"/>
                                <w:lang w:val="ro-RO"/>
                              </w:rPr>
                              <w:t>Daniela STĂNCULESCU</w:t>
                            </w:r>
                          </w:p>
                          <w:p w:rsidR="001F520B" w:rsidRPr="001F520B" w:rsidRDefault="001F520B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</w:p>
                          <w:p w:rsidR="00FD7FC0" w:rsidRPr="001F520B" w:rsidRDefault="00FD7FC0" w:rsidP="001F520B">
                            <w:pPr>
                              <w:pStyle w:val="Frspaier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520B">
                              <w:rPr>
                                <w:b/>
                                <w:sz w:val="18"/>
                                <w:szCs w:val="18"/>
                              </w:rPr>
                              <w:t>Întocmit</w:t>
                            </w:r>
                            <w:proofErr w:type="spellEnd"/>
                            <w:r w:rsidRPr="001F52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70FBD" w:rsidRPr="001F52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1F52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ex: </w:t>
                            </w:r>
                            <w:r w:rsidRPr="001F520B">
                              <w:rPr>
                                <w:sz w:val="18"/>
                                <w:szCs w:val="18"/>
                              </w:rPr>
                              <w:t>Co-</w:t>
                            </w:r>
                            <w:proofErr w:type="spellStart"/>
                            <w:r w:rsidRPr="001F520B">
                              <w:rPr>
                                <w:sz w:val="18"/>
                                <w:szCs w:val="18"/>
                              </w:rPr>
                              <w:t>Coordonator</w:t>
                            </w:r>
                            <w:proofErr w:type="spellEnd"/>
                            <w:r w:rsidRPr="001F52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520B">
                              <w:rPr>
                                <w:sz w:val="18"/>
                                <w:szCs w:val="18"/>
                              </w:rPr>
                              <w:t>Național</w:t>
                            </w:r>
                            <w:proofErr w:type="spellEnd"/>
                          </w:p>
                          <w:p w:rsidR="00FD7FC0" w:rsidRPr="001F520B" w:rsidRDefault="00FD7FC0" w:rsidP="001F520B">
                            <w:pPr>
                              <w:pStyle w:val="Frspaier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20B">
                              <w:rPr>
                                <w:sz w:val="18"/>
                                <w:szCs w:val="18"/>
                              </w:rPr>
                              <w:t>Cristina VASC, 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25.8pt;margin-top:74.3pt;width:240.75pt;height:31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" strokecolor="window">
                <v:textbox>
                  <w:txbxContent>
                    <w:p w:rsidR="00FD7FC0" w:rsidRPr="001F520B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</w:rPr>
                      </w:pPr>
                      <w:r w:rsidRPr="001F520B">
                        <w:rPr>
                          <w:b/>
                          <w:bCs/>
                          <w:color w:val="444444"/>
                        </w:rPr>
                        <w:t>PRIMĂRIA MUNICIPIULUI BUCUREȘTI</w:t>
                      </w:r>
                    </w:p>
                    <w:p w:rsidR="00FD7FC0" w:rsidRPr="001F520B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</w:rPr>
                      </w:pPr>
                      <w:r w:rsidRPr="001F520B">
                        <w:rPr>
                          <w:b/>
                          <w:bCs/>
                          <w:color w:val="444444"/>
                        </w:rPr>
                        <w:t>PRIMAR GENERAL</w:t>
                      </w:r>
                    </w:p>
                    <w:p w:rsidR="00FD7FC0" w:rsidRPr="001F520B" w:rsidRDefault="00D333F7" w:rsidP="00FD7FC0">
                      <w:pPr>
                        <w:jc w:val="center"/>
                        <w:rPr>
                          <w:bCs/>
                          <w:color w:val="444444"/>
                        </w:rPr>
                      </w:pPr>
                      <w:proofErr w:type="spellStart"/>
                      <w:r w:rsidRPr="001F520B">
                        <w:rPr>
                          <w:bCs/>
                          <w:color w:val="444444"/>
                        </w:rPr>
                        <w:t>Nicușor</w:t>
                      </w:r>
                      <w:proofErr w:type="spellEnd"/>
                      <w:r w:rsidRPr="001F520B">
                        <w:rPr>
                          <w:bCs/>
                          <w:color w:val="444444"/>
                        </w:rPr>
                        <w:t xml:space="preserve"> DAN</w:t>
                      </w:r>
                    </w:p>
                    <w:p w:rsidR="00FD7FC0" w:rsidRPr="001F520B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</w:rPr>
                      </w:pPr>
                    </w:p>
                    <w:p w:rsidR="00FD7FC0" w:rsidRPr="001F520B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</w:rPr>
                      </w:pPr>
                      <w:r w:rsidRPr="001F520B">
                        <w:rPr>
                          <w:b/>
                          <w:bCs/>
                          <w:color w:val="444444"/>
                        </w:rPr>
                        <w:t>DIRECȚIA CULTURĂ, ÎNVĂȚĂMÂNT, TURISM</w:t>
                      </w:r>
                    </w:p>
                    <w:p w:rsidR="00D333F7" w:rsidRPr="001F520B" w:rsidRDefault="00D333F7" w:rsidP="00FD7FC0">
                      <w:pPr>
                        <w:jc w:val="center"/>
                        <w:rPr>
                          <w:b/>
                          <w:bCs/>
                          <w:color w:val="444444"/>
                        </w:rPr>
                      </w:pPr>
                      <w:r w:rsidRPr="001F520B">
                        <w:rPr>
                          <w:b/>
                          <w:bCs/>
                          <w:color w:val="444444"/>
                        </w:rPr>
                        <w:t>DIRECTOR EXECUTIV</w:t>
                      </w:r>
                    </w:p>
                    <w:p w:rsidR="001F520B" w:rsidRPr="001F520B" w:rsidRDefault="001F520B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1F520B">
                        <w:rPr>
                          <w:iCs/>
                          <w:color w:val="000000"/>
                          <w:lang w:val="ro-RO"/>
                        </w:rPr>
                        <w:t>Liliana Maria TODERIUC-FEDORCA</w:t>
                      </w:r>
                    </w:p>
                    <w:p w:rsidR="001F520B" w:rsidRPr="001F520B" w:rsidRDefault="001F520B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</w:p>
                    <w:p w:rsidR="00FD7FC0" w:rsidRPr="001F520B" w:rsidRDefault="00FD7FC0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  <w:r w:rsidRPr="001F520B">
                        <w:rPr>
                          <w:b/>
                          <w:iCs/>
                          <w:color w:val="000000"/>
                          <w:lang w:val="ro-RO"/>
                        </w:rPr>
                        <w:t>COORDONATOR NAȚIONAL</w:t>
                      </w:r>
                    </w:p>
                    <w:p w:rsidR="00FD7FC0" w:rsidRPr="001F520B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1F520B">
                        <w:rPr>
                          <w:iCs/>
                          <w:color w:val="000000"/>
                          <w:lang w:val="ro-RO"/>
                        </w:rPr>
                        <w:t>Daniela STĂNCULESCU</w:t>
                      </w:r>
                    </w:p>
                    <w:p w:rsidR="001F520B" w:rsidRPr="001F520B" w:rsidRDefault="001F520B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</w:p>
                    <w:p w:rsidR="00FD7FC0" w:rsidRPr="001F520B" w:rsidRDefault="00FD7FC0" w:rsidP="001F520B">
                      <w:pPr>
                        <w:pStyle w:val="Frspaiere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F520B">
                        <w:rPr>
                          <w:b/>
                          <w:sz w:val="18"/>
                          <w:szCs w:val="18"/>
                        </w:rPr>
                        <w:t>Întocmit</w:t>
                      </w:r>
                      <w:proofErr w:type="spellEnd"/>
                      <w:r w:rsidRPr="001F520B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570FBD" w:rsidRPr="001F520B">
                        <w:rPr>
                          <w:b/>
                          <w:sz w:val="18"/>
                          <w:szCs w:val="18"/>
                        </w:rPr>
                        <w:t xml:space="preserve">3 </w:t>
                      </w:r>
                      <w:r w:rsidRPr="001F520B">
                        <w:rPr>
                          <w:b/>
                          <w:sz w:val="18"/>
                          <w:szCs w:val="18"/>
                        </w:rPr>
                        <w:t xml:space="preserve">ex: </w:t>
                      </w:r>
                      <w:r w:rsidRPr="001F520B">
                        <w:rPr>
                          <w:sz w:val="18"/>
                          <w:szCs w:val="18"/>
                        </w:rPr>
                        <w:t>Co-</w:t>
                      </w:r>
                      <w:proofErr w:type="spellStart"/>
                      <w:r w:rsidRPr="001F520B">
                        <w:rPr>
                          <w:sz w:val="18"/>
                          <w:szCs w:val="18"/>
                        </w:rPr>
                        <w:t>Coordonator</w:t>
                      </w:r>
                      <w:proofErr w:type="spellEnd"/>
                      <w:r w:rsidRPr="001F520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F520B">
                        <w:rPr>
                          <w:sz w:val="18"/>
                          <w:szCs w:val="18"/>
                        </w:rPr>
                        <w:t>Național</w:t>
                      </w:r>
                      <w:proofErr w:type="spellEnd"/>
                    </w:p>
                    <w:p w:rsidR="00FD7FC0" w:rsidRPr="001F520B" w:rsidRDefault="00FD7FC0" w:rsidP="001F520B">
                      <w:pPr>
                        <w:pStyle w:val="Frspaiere"/>
                        <w:jc w:val="right"/>
                        <w:rPr>
                          <w:sz w:val="18"/>
                          <w:szCs w:val="18"/>
                        </w:rPr>
                      </w:pPr>
                      <w:r w:rsidRPr="001F520B">
                        <w:rPr>
                          <w:sz w:val="18"/>
                          <w:szCs w:val="18"/>
                        </w:rPr>
                        <w:t>Cristina VASC, Expert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FBD" w:rsidRPr="00FD7FC0">
        <w:rPr>
          <w:noProof/>
          <w:sz w:val="21"/>
          <w:szCs w:val="21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850900</wp:posOffset>
                </wp:positionV>
                <wp:extent cx="2828925" cy="3810000"/>
                <wp:effectExtent l="0" t="0" r="28575" b="19050"/>
                <wp:wrapSquare wrapText="bothSides"/>
                <wp:docPr id="217" name="Casetă tex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  <w:r w:rsidRPr="001813A6">
                              <w:rPr>
                                <w:b/>
                                <w:color w:val="000000"/>
                                <w:shd w:val="clear" w:color="auto" w:fill="FFFFFF"/>
                                <w:lang w:val="ro-RO"/>
                              </w:rPr>
                              <w:t>ASOCIAŢIA</w:t>
                            </w:r>
                            <w:r w:rsidRPr="001813A6">
                              <w:rPr>
                                <w:b/>
                                <w:color w:val="000000"/>
                                <w:lang w:val="ro-RO"/>
                              </w:rPr>
                              <w:t> </w:t>
                            </w:r>
                            <w:r w:rsidRPr="001813A6"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  <w:t>ASISTENŢĂ ŞI PROGRAME PENTRU DEZVOLTARE DURABILĂ (APDD) - AGENDA 21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  <w:t>PREȘEDINTE</w:t>
                            </w:r>
                          </w:p>
                          <w:p w:rsidR="00FD7FC0" w:rsidRPr="004137A4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4137A4">
                              <w:rPr>
                                <w:iCs/>
                                <w:color w:val="000000"/>
                                <w:lang w:val="ro-RO"/>
                              </w:rPr>
                              <w:t>Nina CUGLER</w:t>
                            </w: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85B81">
                              <w:rPr>
                                <w:b/>
                                <w:color w:val="000000"/>
                              </w:rPr>
                              <w:t>ORGANIZAȚIA NEGUVERNAMENTALĂ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285B81">
                              <w:rPr>
                                <w:b/>
                                <w:color w:val="000000"/>
                              </w:rPr>
                              <w:t>PREȘEDINTE</w:t>
                            </w:r>
                          </w:p>
                          <w:p w:rsidR="00FD7FC0" w:rsidRPr="004137A4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</w:p>
                          <w:p w:rsidR="00FD7FC0" w:rsidRDefault="00FD7FC0" w:rsidP="00FD7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17" o:spid="_x0000_s1027" type="#_x0000_t202" style="position:absolute;left:0;text-align:left;margin-left:267.3pt;margin-top:67pt;width:222.75pt;height:30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" strokecolor="window">
                <v:textbox>
                  <w:txbxContent>
                    <w:p w:rsidR="00FD7FC0" w:rsidRDefault="00FD7FC0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  <w:r w:rsidRPr="001813A6">
                        <w:rPr>
                          <w:b/>
                          <w:color w:val="000000"/>
                          <w:shd w:val="clear" w:color="auto" w:fill="FFFFFF"/>
                          <w:lang w:val="ro-RO"/>
                        </w:rPr>
                        <w:t>ASOCIAŢIA</w:t>
                      </w:r>
                      <w:r w:rsidRPr="001813A6">
                        <w:rPr>
                          <w:b/>
                          <w:color w:val="000000"/>
                          <w:lang w:val="ro-RO"/>
                        </w:rPr>
                        <w:t> </w:t>
                      </w:r>
                      <w:r w:rsidRPr="001813A6">
                        <w:rPr>
                          <w:b/>
                          <w:iCs/>
                          <w:color w:val="000000"/>
                          <w:lang w:val="ro-RO"/>
                        </w:rPr>
                        <w:t>ASISTENŢĂ ŞI PROGRAME PENTRU DEZVOLTARE DURABILĂ (APDD) - AGENDA 21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  <w:r>
                        <w:rPr>
                          <w:b/>
                          <w:iCs/>
                          <w:color w:val="000000"/>
                          <w:lang w:val="ro-RO"/>
                        </w:rPr>
                        <w:t>PREȘEDINTE</w:t>
                      </w:r>
                    </w:p>
                    <w:p w:rsidR="00FD7FC0" w:rsidRPr="004137A4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4137A4">
                        <w:rPr>
                          <w:iCs/>
                          <w:color w:val="000000"/>
                          <w:lang w:val="ro-RO"/>
                        </w:rPr>
                        <w:t>Nina CUGLER</w:t>
                      </w: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85B81">
                        <w:rPr>
                          <w:b/>
                          <w:color w:val="000000"/>
                        </w:rPr>
                        <w:t>ORGANIZAȚIA NEGUVERNAMENTALĂ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285B81">
                        <w:rPr>
                          <w:b/>
                          <w:color w:val="000000"/>
                        </w:rPr>
                        <w:t>PREȘEDINTE</w:t>
                      </w:r>
                    </w:p>
                    <w:p w:rsidR="00FD7FC0" w:rsidRPr="004137A4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</w:p>
                    <w:p w:rsidR="00FD7FC0" w:rsidRDefault="00FD7FC0" w:rsidP="00FD7F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FC0" w:rsidRPr="00FD7FC0">
        <w:rPr>
          <w:rFonts w:eastAsia="Calibri"/>
          <w:color w:val="000000"/>
          <w:sz w:val="21"/>
          <w:szCs w:val="21"/>
          <w:lang w:val="ro-RO"/>
        </w:rPr>
        <w:t xml:space="preserve">Orice notificare este valabil îndeplinită dacă este făcută în scris </w:t>
      </w:r>
      <w:proofErr w:type="spellStart"/>
      <w:r w:rsidR="00FD7FC0"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="00FD7FC0" w:rsidRPr="00FD7FC0">
        <w:rPr>
          <w:rFonts w:eastAsia="Calibri"/>
          <w:color w:val="000000"/>
          <w:sz w:val="21"/>
          <w:szCs w:val="21"/>
          <w:lang w:val="ro-RO"/>
        </w:rPr>
        <w:t xml:space="preserve"> transmisă la sediul declarat în prezentul acord. Prezentul Acord a fost încheiat astăzi,  _______________________, la ____________________, în trei exemplare originale, în limba română, câte un exemplar pentru fiecare parte, în aplicarea art. 2 al </w:t>
      </w:r>
      <w:r w:rsidR="00FD7FC0" w:rsidRPr="00FD7FC0">
        <w:rPr>
          <w:rFonts w:eastAsia="Calibri"/>
          <w:b/>
          <w:color w:val="000000"/>
          <w:sz w:val="21"/>
          <w:szCs w:val="21"/>
          <w:lang w:val="ro-RO"/>
        </w:rPr>
        <w:t>Hotărârii Consiliului General al Municipiului București nr. 38/22.02.2019</w:t>
      </w:r>
      <w:r w:rsidR="00FD7FC0" w:rsidRPr="00FD7FC0">
        <w:rPr>
          <w:rFonts w:eastAsia="Calibri"/>
          <w:color w:val="000000"/>
          <w:sz w:val="21"/>
          <w:szCs w:val="21"/>
          <w:lang w:val="ro-RO"/>
        </w:rPr>
        <w:t>.</w:t>
      </w:r>
    </w:p>
    <w:p w:rsidR="00FD7FC0" w:rsidRPr="00FD7FC0" w:rsidRDefault="00FD7FC0" w:rsidP="00FD7FC0">
      <w:pPr>
        <w:tabs>
          <w:tab w:val="left" w:pos="7035"/>
        </w:tabs>
        <w:spacing w:after="0" w:line="360" w:lineRule="auto"/>
        <w:jc w:val="both"/>
        <w:rPr>
          <w:sz w:val="21"/>
          <w:szCs w:val="21"/>
          <w:lang w:val="ro-RO" w:eastAsia="ro-RO"/>
        </w:rPr>
      </w:pPr>
      <w:r w:rsidRPr="00911625">
        <w:rPr>
          <w:b/>
          <w:bCs/>
          <w:color w:val="444444"/>
          <w:sz w:val="21"/>
          <w:szCs w:val="21"/>
          <w:lang w:val="ro-RO"/>
        </w:rPr>
        <w:tab/>
      </w:r>
    </w:p>
    <w:sectPr w:rsidR="00FD7FC0" w:rsidRPr="00FD7FC0" w:rsidSect="00FD7FC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426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69" w:rsidRDefault="006D6769" w:rsidP="00FD7FC0">
      <w:pPr>
        <w:spacing w:after="0" w:line="240" w:lineRule="auto"/>
      </w:pPr>
      <w:r>
        <w:separator/>
      </w:r>
    </w:p>
  </w:endnote>
  <w:endnote w:type="continuationSeparator" w:id="0">
    <w:p w:rsidR="006D6769" w:rsidRDefault="006D6769" w:rsidP="00F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DD" w:rsidRDefault="00FD7FC0" w:rsidP="009343DD">
    <w:pPr>
      <w:pStyle w:val="FooterPMB1"/>
      <w:tabs>
        <w:tab w:val="left" w:pos="7155"/>
      </w:tabs>
      <w:ind w:left="0"/>
    </w:pPr>
    <w:r>
      <w:rPr>
        <w:lang w:val="ro-RO" w:eastAsia="ro-RO"/>
      </w:rPr>
      <w:drawing>
        <wp:inline distT="0" distB="0" distL="0" distR="0">
          <wp:extent cx="6102350" cy="40640"/>
          <wp:effectExtent l="0" t="0" r="0" b="0"/>
          <wp:docPr id="21" name="Imagine 2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3DD" w:rsidRDefault="00FD7FC0" w:rsidP="009343DD">
    <w:pPr>
      <w:pStyle w:val="FooterPMB1"/>
      <w:tabs>
        <w:tab w:val="left" w:pos="7155"/>
      </w:tabs>
      <w:ind w:left="0"/>
    </w:pPr>
    <w:r>
      <w:rPr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23495</wp:posOffset>
              </wp:positionV>
              <wp:extent cx="3061335" cy="501015"/>
              <wp:effectExtent l="0" t="0" r="0" b="0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3DD" w:rsidRDefault="0099188C" w:rsidP="009343DD">
                          <w:pPr>
                            <w:pStyle w:val="FooterPMB1"/>
                            <w:ind w:left="0"/>
                          </w:pPr>
                          <w:r>
                            <w:t>Bd. Regina Elisabeta  nr. 47, cod poştal 050013, sector 5, Bucureşti, România</w:t>
                          </w:r>
                        </w:p>
                        <w:p w:rsidR="009343DD" w:rsidRDefault="0099188C" w:rsidP="009343DD">
                          <w:pPr>
                            <w:pStyle w:val="FooterPMB1"/>
                            <w:ind w:left="0"/>
                          </w:pPr>
                          <w:r>
                            <w:t>Tel: 021.305.55.00</w:t>
                          </w:r>
                        </w:p>
                        <w:p w:rsidR="009343DD" w:rsidRPr="00E269D3" w:rsidRDefault="0099188C" w:rsidP="009343DD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69D3">
                            <w:rPr>
                              <w:sz w:val="14"/>
                              <w:szCs w:val="14"/>
                            </w:rPr>
                            <w:t>http://www.pmb.ro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8" type="#_x0000_t202" style="position:absolute;margin-left:-3pt;margin-top:1.85pt;width:241.05pt;height:3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" stroked="f">
              <v:textbox style="mso-fit-shape-to-text:t">
                <w:txbxContent>
                  <w:p w:rsidR="009343DD" w:rsidRDefault="0099188C" w:rsidP="009343DD">
                    <w:pPr>
                      <w:pStyle w:val="FooterPMB1"/>
                      <w:ind w:left="0"/>
                    </w:pPr>
                    <w:r>
                      <w:t>Bd. Regina E</w:t>
                    </w:r>
                    <w:r>
                      <w:t>lisabeta  nr.</w:t>
                    </w:r>
                    <w:r>
                      <w:t xml:space="preserve"> </w:t>
                    </w:r>
                    <w:r>
                      <w:t>47, cod poştal 050013, sector 5, Bucureşti, România</w:t>
                    </w:r>
                  </w:p>
                  <w:p w:rsidR="009343DD" w:rsidRDefault="0099188C" w:rsidP="009343DD">
                    <w:pPr>
                      <w:pStyle w:val="FooterPMB1"/>
                      <w:ind w:left="0"/>
                    </w:pPr>
                    <w:r>
                      <w:t>Tel:</w:t>
                    </w:r>
                    <w:r>
                      <w:t xml:space="preserve"> </w:t>
                    </w:r>
                    <w:r>
                      <w:t>021.305.55.00</w:t>
                    </w:r>
                  </w:p>
                  <w:p w:rsidR="009343DD" w:rsidRPr="00E269D3" w:rsidRDefault="0099188C" w:rsidP="009343DD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E269D3">
                      <w:rPr>
                        <w:sz w:val="14"/>
                        <w:szCs w:val="14"/>
                      </w:rPr>
                      <w:t>http://www.pmb.ro</w:t>
                    </w:r>
                  </w:p>
                </w:txbxContent>
              </v:textbox>
            </v:shape>
          </w:pict>
        </mc:Fallback>
      </mc:AlternateContent>
    </w:r>
    <w:r w:rsidR="0099188C">
      <w:tab/>
    </w:r>
    <w:r w:rsidR="0099188C">
      <w:tab/>
    </w:r>
    <w:r w:rsidR="0099188C">
      <w:tab/>
    </w:r>
    <w:r>
      <w:rPr>
        <w:lang w:val="ro-RO" w:eastAsia="ro-RO"/>
      </w:rPr>
      <w:drawing>
        <wp:inline distT="0" distB="0" distL="0" distR="0">
          <wp:extent cx="1086485" cy="619125"/>
          <wp:effectExtent l="0" t="0" r="0" b="9525"/>
          <wp:docPr id="22" name="Imagine 22" descr="sigla _iso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_iso_an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DD" w:rsidRDefault="0099188C" w:rsidP="00085B57">
    <w:pPr>
      <w:pStyle w:val="FooterPMB1"/>
      <w:tabs>
        <w:tab w:val="left" w:pos="7155"/>
      </w:tabs>
      <w:ind w:left="0"/>
    </w:pPr>
    <w:r>
      <w:tab/>
    </w:r>
    <w:r w:rsidR="00FD7FC0">
      <w:rPr>
        <w:lang w:val="ro-RO" w:eastAsia="ro-RO"/>
      </w:rPr>
      <w:drawing>
        <wp:inline distT="0" distB="0" distL="0" distR="0">
          <wp:extent cx="6102350" cy="40640"/>
          <wp:effectExtent l="0" t="0" r="0" b="0"/>
          <wp:docPr id="24" name="Imagine 2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B57" w:rsidRDefault="00FD7FC0" w:rsidP="00085B57">
    <w:pPr>
      <w:pStyle w:val="FooterPMB1"/>
      <w:tabs>
        <w:tab w:val="left" w:pos="7155"/>
      </w:tabs>
      <w:ind w:left="0"/>
    </w:pPr>
    <w:r>
      <w:rPr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23495</wp:posOffset>
              </wp:positionV>
              <wp:extent cx="3061335" cy="501015"/>
              <wp:effectExtent l="0" t="0" r="0" b="0"/>
              <wp:wrapNone/>
              <wp:docPr id="8" name="Casetă 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B57" w:rsidRDefault="0099188C" w:rsidP="00085B57">
                          <w:pPr>
                            <w:pStyle w:val="FooterPMB1"/>
                            <w:ind w:left="0"/>
                          </w:pPr>
                          <w:r>
                            <w:t>Bd. Regina Elisabeta  nr. 47, cod poştal 050013, sector 5, Bucureşti, România</w:t>
                          </w:r>
                        </w:p>
                        <w:p w:rsidR="00085B57" w:rsidRDefault="0099188C" w:rsidP="00085B57">
                          <w:pPr>
                            <w:pStyle w:val="FooterPMB1"/>
                            <w:ind w:left="0"/>
                          </w:pPr>
                          <w:r>
                            <w:t>Tel: 021.305.55.00</w:t>
                          </w:r>
                        </w:p>
                        <w:p w:rsidR="00085B57" w:rsidRPr="00E269D3" w:rsidRDefault="0099188C" w:rsidP="00085B57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69D3">
                            <w:rPr>
                              <w:sz w:val="14"/>
                              <w:szCs w:val="14"/>
                            </w:rPr>
                            <w:t>http://www.pmb.ro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8" o:spid="_x0000_s1029" type="#_x0000_t202" style="position:absolute;margin-left:-3pt;margin-top:1.85pt;width:241.05pt;height:3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" stroked="f">
              <v:textbox style="mso-fit-shape-to-text:t">
                <w:txbxContent>
                  <w:p w:rsidR="00085B57" w:rsidRDefault="0099188C" w:rsidP="00085B57">
                    <w:pPr>
                      <w:pStyle w:val="FooterPMB1"/>
                      <w:ind w:left="0"/>
                    </w:pPr>
                    <w:r>
                      <w:t>Bd. Regina Elisabeta  nr.</w:t>
                    </w:r>
                    <w:r>
                      <w:t xml:space="preserve"> </w:t>
                    </w:r>
                    <w:r>
                      <w:t>47, cod poştal 050013, sector 5, Bucureşti, România</w:t>
                    </w:r>
                  </w:p>
                  <w:p w:rsidR="00085B57" w:rsidRDefault="0099188C" w:rsidP="00085B57">
                    <w:pPr>
                      <w:pStyle w:val="FooterPMB1"/>
                      <w:ind w:left="0"/>
                    </w:pPr>
                    <w:r>
                      <w:t>Tel:</w:t>
                    </w:r>
                    <w:r>
                      <w:t xml:space="preserve"> </w:t>
                    </w:r>
                    <w:r>
                      <w:t>021.305.55.00</w:t>
                    </w:r>
                  </w:p>
                  <w:p w:rsidR="00085B57" w:rsidRPr="00E269D3" w:rsidRDefault="0099188C" w:rsidP="00085B57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E269D3">
                      <w:rPr>
                        <w:sz w:val="14"/>
                        <w:szCs w:val="14"/>
                      </w:rPr>
                      <w:t>http://www.pmb.ro</w:t>
                    </w:r>
                  </w:p>
                </w:txbxContent>
              </v:textbox>
            </v:shape>
          </w:pict>
        </mc:Fallback>
      </mc:AlternateContent>
    </w:r>
    <w:r w:rsidR="0099188C">
      <w:tab/>
    </w:r>
    <w:r w:rsidR="0099188C">
      <w:tab/>
    </w:r>
    <w:r w:rsidR="0099188C">
      <w:tab/>
    </w:r>
    <w:r>
      <w:rPr>
        <w:lang w:val="ro-RO" w:eastAsia="ro-RO"/>
      </w:rPr>
      <w:drawing>
        <wp:inline distT="0" distB="0" distL="0" distR="0">
          <wp:extent cx="1086485" cy="619125"/>
          <wp:effectExtent l="0" t="0" r="0" b="9525"/>
          <wp:docPr id="25" name="Imagine 25" descr="sigla _iso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_iso_an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69" w:rsidRDefault="006D6769" w:rsidP="00FD7FC0">
      <w:pPr>
        <w:spacing w:after="0" w:line="240" w:lineRule="auto"/>
      </w:pPr>
      <w:r>
        <w:separator/>
      </w:r>
    </w:p>
  </w:footnote>
  <w:footnote w:type="continuationSeparator" w:id="0">
    <w:p w:rsidR="006D6769" w:rsidRDefault="006D6769" w:rsidP="00F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C0" w:rsidRDefault="00FD7FC0" w:rsidP="00FD7FC0">
    <w:pPr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color w:val="1F519C"/>
        <w:sz w:val="24"/>
        <w:szCs w:val="24"/>
      </w:rPr>
      <w:t xml:space="preserve">UIP - </w:t>
    </w:r>
    <w:proofErr w:type="gramStart"/>
    <w:r>
      <w:rPr>
        <w:color w:val="1F519C"/>
        <w:sz w:val="24"/>
        <w:szCs w:val="24"/>
      </w:rPr>
      <w:t xml:space="preserve">PROIECT </w:t>
    </w:r>
    <w:r w:rsidRPr="001721B5">
      <w:rPr>
        <w:b/>
        <w:color w:val="1F519C"/>
        <w:sz w:val="24"/>
        <w:szCs w:val="24"/>
      </w:rPr>
      <w:t>”</w:t>
    </w:r>
    <w:proofErr w:type="gramEnd"/>
    <w:r w:rsidRPr="001721B5">
      <w:rPr>
        <w:b/>
        <w:color w:val="1F519C"/>
        <w:sz w:val="24"/>
        <w:szCs w:val="24"/>
      </w:rPr>
      <w:t>WALK THE GLOBAL WALK”</w:t>
    </w:r>
    <w:r>
      <w:rPr>
        <w:b/>
        <w:color w:val="1F519C"/>
        <w:sz w:val="24"/>
        <w:szCs w:val="24"/>
      </w:rPr>
      <w:t xml:space="preserve"> </w:t>
    </w:r>
  </w:p>
  <w:p w:rsidR="00FD7FC0" w:rsidRDefault="00FD7FC0" w:rsidP="00FD7FC0">
    <w:pPr>
      <w:spacing w:after="0"/>
      <w:jc w:val="right"/>
      <w:rPr>
        <w:b/>
        <w:noProof/>
        <w:color w:val="1F519C"/>
        <w:sz w:val="20"/>
        <w:szCs w:val="20"/>
        <w:lang w:val="ro-RO"/>
      </w:rPr>
    </w:pPr>
    <w:r w:rsidRPr="001721B5">
      <w:rPr>
        <w:b/>
        <w:noProof/>
        <w:color w:val="1F519C"/>
        <w:sz w:val="20"/>
        <w:szCs w:val="20"/>
        <w:lang w:val="ro-RO"/>
      </w:rPr>
      <w:t>Grant contract – external action of European Union</w:t>
    </w:r>
    <w:r>
      <w:rPr>
        <w:b/>
        <w:noProof/>
        <w:color w:val="1F519C"/>
        <w:sz w:val="20"/>
        <w:szCs w:val="20"/>
        <w:lang w:val="ro-RO"/>
      </w:rPr>
      <w:t xml:space="preserve"> </w:t>
    </w:r>
    <w:r w:rsidRPr="001721B5">
      <w:rPr>
        <w:b/>
        <w:noProof/>
        <w:color w:val="1F519C"/>
        <w:sz w:val="20"/>
        <w:szCs w:val="20"/>
        <w:lang w:val="ro-RO"/>
      </w:rPr>
      <w:t>CSO-LA/2017/388-223</w:t>
    </w:r>
  </w:p>
  <w:p w:rsidR="00FD7FC0" w:rsidRPr="00A4681D" w:rsidRDefault="00FD7FC0" w:rsidP="00FD7FC0">
    <w:pPr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b/>
        <w:noProof/>
        <w:color w:val="1F519C"/>
        <w:sz w:val="20"/>
        <w:szCs w:val="20"/>
        <w:lang w:val="ro-RO"/>
      </w:rPr>
      <w:t>În aplicarea H.C.G.M.B. nr. 38/22.02.2018</w:t>
    </w:r>
  </w:p>
  <w:p w:rsidR="00FD7FC0" w:rsidRDefault="00FD7FC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C0" w:rsidRDefault="00FD7FC0" w:rsidP="00FD7FC0">
    <w:pPr>
      <w:framePr w:hSpace="180" w:wrap="around" w:vAnchor="text" w:hAnchor="page" w:x="2101" w:y="-155"/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color w:val="1F519C"/>
        <w:sz w:val="24"/>
        <w:szCs w:val="24"/>
      </w:rPr>
      <w:t xml:space="preserve">UIP - </w:t>
    </w:r>
    <w:proofErr w:type="gramStart"/>
    <w:r>
      <w:rPr>
        <w:color w:val="1F519C"/>
        <w:sz w:val="24"/>
        <w:szCs w:val="24"/>
      </w:rPr>
      <w:t xml:space="preserve">PROIECT </w:t>
    </w:r>
    <w:r w:rsidRPr="001721B5">
      <w:rPr>
        <w:b/>
        <w:color w:val="1F519C"/>
        <w:sz w:val="24"/>
        <w:szCs w:val="24"/>
      </w:rPr>
      <w:t>”</w:t>
    </w:r>
    <w:proofErr w:type="gramEnd"/>
    <w:r w:rsidRPr="001721B5">
      <w:rPr>
        <w:b/>
        <w:color w:val="1F519C"/>
        <w:sz w:val="24"/>
        <w:szCs w:val="24"/>
      </w:rPr>
      <w:t>WALK THE GLOBAL WALK”</w:t>
    </w:r>
    <w:r>
      <w:rPr>
        <w:b/>
        <w:color w:val="1F519C"/>
        <w:sz w:val="24"/>
        <w:szCs w:val="24"/>
      </w:rPr>
      <w:t xml:space="preserve"> </w:t>
    </w:r>
  </w:p>
  <w:p w:rsidR="00FD7FC0" w:rsidRDefault="00FD7FC0" w:rsidP="00FD7FC0">
    <w:pPr>
      <w:framePr w:hSpace="180" w:wrap="around" w:vAnchor="text" w:hAnchor="page" w:x="2101" w:y="-155"/>
      <w:spacing w:after="0"/>
      <w:jc w:val="right"/>
      <w:rPr>
        <w:b/>
        <w:noProof/>
        <w:color w:val="1F519C"/>
        <w:sz w:val="20"/>
        <w:szCs w:val="20"/>
        <w:lang w:val="ro-RO"/>
      </w:rPr>
    </w:pPr>
    <w:r w:rsidRPr="001721B5">
      <w:rPr>
        <w:b/>
        <w:noProof/>
        <w:color w:val="1F519C"/>
        <w:sz w:val="20"/>
        <w:szCs w:val="20"/>
        <w:lang w:val="ro-RO"/>
      </w:rPr>
      <w:t>Grant contract – external action of European Union</w:t>
    </w:r>
    <w:r>
      <w:rPr>
        <w:b/>
        <w:noProof/>
        <w:color w:val="1F519C"/>
        <w:sz w:val="20"/>
        <w:szCs w:val="20"/>
        <w:lang w:val="ro-RO"/>
      </w:rPr>
      <w:t xml:space="preserve"> </w:t>
    </w:r>
    <w:r w:rsidRPr="001721B5">
      <w:rPr>
        <w:b/>
        <w:noProof/>
        <w:color w:val="1F519C"/>
        <w:sz w:val="20"/>
        <w:szCs w:val="20"/>
        <w:lang w:val="ro-RO"/>
      </w:rPr>
      <w:t>CSO-LA/2017/388-223</w:t>
    </w:r>
  </w:p>
  <w:p w:rsidR="00FD7FC0" w:rsidRPr="00A4681D" w:rsidRDefault="00FD7FC0" w:rsidP="00FD7FC0">
    <w:pPr>
      <w:framePr w:hSpace="180" w:wrap="around" w:vAnchor="text" w:hAnchor="page" w:x="2101" w:y="-155"/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b/>
        <w:noProof/>
        <w:color w:val="1F519C"/>
        <w:sz w:val="20"/>
        <w:szCs w:val="20"/>
        <w:lang w:val="ro-RO"/>
      </w:rPr>
      <w:t>În aplicarea H.C.G.M.B. nr. 38/22.02.2018</w:t>
    </w:r>
  </w:p>
  <w:p w:rsidR="00FD7FC0" w:rsidRDefault="00FD7FC0">
    <w:pPr>
      <w:pStyle w:val="Antet"/>
    </w:pPr>
  </w:p>
  <w:p w:rsidR="00A650D3" w:rsidRPr="002A2E6B" w:rsidRDefault="006D6769" w:rsidP="00A650D3">
    <w:pPr>
      <w:pStyle w:val="Antet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4C2"/>
    <w:multiLevelType w:val="hybridMultilevel"/>
    <w:tmpl w:val="3F840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43C"/>
    <w:multiLevelType w:val="hybridMultilevel"/>
    <w:tmpl w:val="AF9A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EB0"/>
    <w:multiLevelType w:val="hybridMultilevel"/>
    <w:tmpl w:val="AA364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4965"/>
    <w:multiLevelType w:val="hybridMultilevel"/>
    <w:tmpl w:val="C9764C30"/>
    <w:lvl w:ilvl="0" w:tplc="820A4F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83502"/>
    <w:multiLevelType w:val="hybridMultilevel"/>
    <w:tmpl w:val="BF908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21D"/>
    <w:multiLevelType w:val="hybridMultilevel"/>
    <w:tmpl w:val="357C1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B8C57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0"/>
    <w:rsid w:val="001F520B"/>
    <w:rsid w:val="002136DF"/>
    <w:rsid w:val="003E3326"/>
    <w:rsid w:val="004446CD"/>
    <w:rsid w:val="00474182"/>
    <w:rsid w:val="004A05BE"/>
    <w:rsid w:val="00554DB1"/>
    <w:rsid w:val="00570FBD"/>
    <w:rsid w:val="00572A20"/>
    <w:rsid w:val="005C3898"/>
    <w:rsid w:val="00606F78"/>
    <w:rsid w:val="006D6769"/>
    <w:rsid w:val="008A595F"/>
    <w:rsid w:val="008E2FD0"/>
    <w:rsid w:val="00911625"/>
    <w:rsid w:val="0099188C"/>
    <w:rsid w:val="00C63C21"/>
    <w:rsid w:val="00CA0E8D"/>
    <w:rsid w:val="00D333F7"/>
    <w:rsid w:val="00D336E9"/>
    <w:rsid w:val="00D63E92"/>
    <w:rsid w:val="00DB646E"/>
    <w:rsid w:val="00E368B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817A"/>
  <w15:chartTrackingRefBased/>
  <w15:docId w15:val="{6E38A29E-4B30-4118-8434-B808E9D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C0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7FC0"/>
    <w:rPr>
      <w:rFonts w:ascii="Arial" w:eastAsia="Times New Roman" w:hAnsi="Arial" w:cs="Arial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D7FC0"/>
    <w:pPr>
      <w:tabs>
        <w:tab w:val="center" w:pos="4680"/>
        <w:tab w:val="right" w:pos="9360"/>
      </w:tabs>
      <w:spacing w:after="0" w:line="240" w:lineRule="auto"/>
    </w:pPr>
    <w:rPr>
      <w:sz w:val="15"/>
      <w:szCs w:val="15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FD7FC0"/>
    <w:rPr>
      <w:rFonts w:ascii="Arial" w:eastAsia="Times New Roman" w:hAnsi="Arial" w:cs="Arial"/>
      <w:sz w:val="15"/>
      <w:szCs w:val="15"/>
    </w:rPr>
  </w:style>
  <w:style w:type="paragraph" w:customStyle="1" w:styleId="FooterPMB1">
    <w:name w:val="Footer PMB 1"/>
    <w:basedOn w:val="Subsol"/>
    <w:link w:val="FooterPMB1Char"/>
    <w:qFormat/>
    <w:rsid w:val="00FD7FC0"/>
    <w:pPr>
      <w:spacing w:before="20" w:after="20" w:line="200" w:lineRule="atLeast"/>
      <w:ind w:left="425"/>
    </w:pPr>
    <w:rPr>
      <w:noProof/>
      <w:spacing w:val="-4"/>
      <w:sz w:val="14"/>
      <w:szCs w:val="14"/>
      <w:lang w:val="en-US"/>
    </w:rPr>
  </w:style>
  <w:style w:type="paragraph" w:customStyle="1" w:styleId="HeaderPMBmain">
    <w:name w:val="Header PMB main"/>
    <w:basedOn w:val="Antet"/>
    <w:link w:val="HeaderPMBmainChar"/>
    <w:qFormat/>
    <w:rsid w:val="00FD7FC0"/>
    <w:pPr>
      <w:ind w:left="2268"/>
    </w:pPr>
    <w:rPr>
      <w:b/>
      <w:noProof/>
      <w:color w:val="3580B9"/>
      <w:spacing w:val="-22"/>
      <w:sz w:val="44"/>
      <w:szCs w:val="42"/>
    </w:rPr>
  </w:style>
  <w:style w:type="character" w:customStyle="1" w:styleId="FooterPMB1Char">
    <w:name w:val="Footer PMB 1 Char"/>
    <w:link w:val="FooterPMB1"/>
    <w:rsid w:val="00FD7FC0"/>
    <w:rPr>
      <w:rFonts w:ascii="Arial" w:eastAsia="Times New Roman" w:hAnsi="Arial" w:cs="Arial"/>
      <w:noProof/>
      <w:spacing w:val="-4"/>
      <w:sz w:val="14"/>
      <w:szCs w:val="14"/>
      <w:lang w:val="en-US"/>
    </w:rPr>
  </w:style>
  <w:style w:type="character" w:customStyle="1" w:styleId="HeaderPMBmainChar">
    <w:name w:val="Header PMB main Char"/>
    <w:link w:val="HeaderPMBmain"/>
    <w:rsid w:val="00FD7FC0"/>
    <w:rPr>
      <w:rFonts w:ascii="Arial" w:eastAsia="Times New Roman" w:hAnsi="Arial" w:cs="Arial"/>
      <w:b/>
      <w:noProof/>
      <w:color w:val="3580B9"/>
      <w:spacing w:val="-22"/>
      <w:sz w:val="44"/>
      <w:szCs w:val="42"/>
      <w:lang w:val="en-US"/>
    </w:rPr>
  </w:style>
  <w:style w:type="paragraph" w:styleId="Listparagraf">
    <w:name w:val="List Paragraph"/>
    <w:basedOn w:val="Normal"/>
    <w:uiPriority w:val="34"/>
    <w:qFormat/>
    <w:rsid w:val="00FD7FC0"/>
    <w:pPr>
      <w:ind w:left="720"/>
      <w:contextualSpacing/>
    </w:pPr>
    <w:rPr>
      <w:rFonts w:ascii="Calibri" w:eastAsia="MS Mincho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7FC0"/>
    <w:rPr>
      <w:rFonts w:ascii="Segoe UI" w:eastAsia="Times New Roman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1F520B"/>
    <w:pPr>
      <w:spacing w:after="0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F5B6-8E7E-4D7C-A365-A6AA6999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Stanculescu</dc:creator>
  <cp:keywords/>
  <dc:description/>
  <cp:lastModifiedBy>Dana Stanculescu</cp:lastModifiedBy>
  <cp:revision>4</cp:revision>
  <dcterms:created xsi:type="dcterms:W3CDTF">2021-05-28T10:56:00Z</dcterms:created>
  <dcterms:modified xsi:type="dcterms:W3CDTF">2021-05-28T11:12:00Z</dcterms:modified>
</cp:coreProperties>
</file>